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36B2A" w14:textId="4273D3E8" w:rsidR="00EE1497" w:rsidRPr="00343E40" w:rsidRDefault="000363A7" w:rsidP="00343E40">
      <w:pPr>
        <w:jc w:val="center"/>
        <w:rPr>
          <w:b/>
          <w:bCs/>
        </w:rPr>
      </w:pPr>
      <w:bookmarkStart w:id="0" w:name="_Hlk104549006"/>
      <w:bookmarkStart w:id="1" w:name="_GoBack"/>
      <w:bookmarkEnd w:id="1"/>
      <w:r w:rsidRPr="00343E40">
        <w:rPr>
          <w:b/>
          <w:bCs/>
        </w:rPr>
        <w:t>MINUTES of the LBLA</w:t>
      </w:r>
      <w:r w:rsidR="00232AA7" w:rsidRPr="00343E40">
        <w:rPr>
          <w:b/>
          <w:bCs/>
        </w:rPr>
        <w:t xml:space="preserve"> </w:t>
      </w:r>
      <w:r w:rsidRPr="00343E40">
        <w:rPr>
          <w:b/>
          <w:bCs/>
        </w:rPr>
        <w:t xml:space="preserve">EXECUTIVE MEETING   </w:t>
      </w:r>
      <w:r w:rsidR="00764F80" w:rsidRPr="00343E40">
        <w:rPr>
          <w:b/>
          <w:bCs/>
        </w:rPr>
        <w:t xml:space="preserve">- July </w:t>
      </w:r>
      <w:r w:rsidR="00E65CCC" w:rsidRPr="00343E40">
        <w:rPr>
          <w:b/>
          <w:bCs/>
        </w:rPr>
        <w:t>24</w:t>
      </w:r>
      <w:r w:rsidR="00764F80" w:rsidRPr="00343E40">
        <w:rPr>
          <w:b/>
          <w:bCs/>
        </w:rPr>
        <w:t>, 2022</w:t>
      </w:r>
    </w:p>
    <w:p w14:paraId="7A2767D9" w14:textId="77777777" w:rsidR="00232AA7" w:rsidRDefault="00232AA7" w:rsidP="00D71AD3">
      <w:pPr>
        <w:spacing w:after="0"/>
      </w:pPr>
    </w:p>
    <w:p w14:paraId="491BE03F" w14:textId="24F4355C" w:rsidR="00D71AD3" w:rsidRPr="00343E40" w:rsidRDefault="000363A7" w:rsidP="00D71AD3">
      <w:pPr>
        <w:spacing w:after="0"/>
        <w:rPr>
          <w:i/>
          <w:iCs/>
        </w:rPr>
      </w:pPr>
      <w:r w:rsidRPr="00343E40">
        <w:rPr>
          <w:i/>
          <w:iCs/>
        </w:rPr>
        <w:t>Meeting attendees:</w:t>
      </w:r>
      <w:r w:rsidR="00764F80" w:rsidRPr="00343E40">
        <w:rPr>
          <w:i/>
          <w:iCs/>
        </w:rPr>
        <w:t xml:space="preserve"> Lynne Jeffries, Tom </w:t>
      </w:r>
      <w:proofErr w:type="spellStart"/>
      <w:r w:rsidR="00764F80" w:rsidRPr="00343E40">
        <w:rPr>
          <w:i/>
          <w:iCs/>
        </w:rPr>
        <w:t>Heinz</w:t>
      </w:r>
      <w:r w:rsidR="00D71AD3" w:rsidRPr="00343E40">
        <w:rPr>
          <w:i/>
          <w:iCs/>
        </w:rPr>
        <w:t>e</w:t>
      </w:r>
      <w:proofErr w:type="spellEnd"/>
      <w:r w:rsidR="00764F80" w:rsidRPr="00343E40">
        <w:rPr>
          <w:i/>
          <w:iCs/>
        </w:rPr>
        <w:t xml:space="preserve">, Judith </w:t>
      </w:r>
      <w:proofErr w:type="spellStart"/>
      <w:r w:rsidR="00764F80" w:rsidRPr="00343E40">
        <w:rPr>
          <w:i/>
          <w:iCs/>
        </w:rPr>
        <w:t>Sammon</w:t>
      </w:r>
      <w:proofErr w:type="spellEnd"/>
      <w:r w:rsidR="00764F80" w:rsidRPr="00343E40">
        <w:rPr>
          <w:i/>
          <w:iCs/>
        </w:rPr>
        <w:t>, Pat Greenhorn, John Robson</w:t>
      </w:r>
    </w:p>
    <w:p w14:paraId="164D3D31" w14:textId="1721C0BE" w:rsidR="000363A7" w:rsidRPr="00343E40" w:rsidRDefault="00764F80" w:rsidP="00E65CCC">
      <w:pPr>
        <w:spacing w:after="0"/>
        <w:rPr>
          <w:i/>
          <w:iCs/>
        </w:rPr>
      </w:pPr>
      <w:r w:rsidRPr="00343E40">
        <w:rPr>
          <w:i/>
          <w:iCs/>
        </w:rPr>
        <w:t xml:space="preserve">Absent: </w:t>
      </w:r>
      <w:r w:rsidR="00E65CCC" w:rsidRPr="00343E40">
        <w:rPr>
          <w:i/>
          <w:iCs/>
        </w:rPr>
        <w:t xml:space="preserve">Leslie </w:t>
      </w:r>
      <w:proofErr w:type="spellStart"/>
      <w:r w:rsidR="00E65CCC" w:rsidRPr="00343E40">
        <w:rPr>
          <w:i/>
          <w:iCs/>
        </w:rPr>
        <w:t>Climie</w:t>
      </w:r>
      <w:proofErr w:type="spellEnd"/>
      <w:r w:rsidR="00E65CCC" w:rsidRPr="00343E40">
        <w:rPr>
          <w:i/>
          <w:iCs/>
        </w:rPr>
        <w:t xml:space="preserve"> (away) </w:t>
      </w:r>
      <w:r w:rsidRPr="00343E40">
        <w:rPr>
          <w:i/>
          <w:iCs/>
        </w:rPr>
        <w:t xml:space="preserve">Dave </w:t>
      </w:r>
      <w:proofErr w:type="spellStart"/>
      <w:r w:rsidRPr="00343E40">
        <w:rPr>
          <w:i/>
          <w:iCs/>
        </w:rPr>
        <w:t>Duggin</w:t>
      </w:r>
      <w:r w:rsidR="00AD0AA1">
        <w:rPr>
          <w:i/>
          <w:iCs/>
        </w:rPr>
        <w:t>s</w:t>
      </w:r>
      <w:proofErr w:type="spellEnd"/>
      <w:r w:rsidRPr="00343E40">
        <w:rPr>
          <w:i/>
          <w:iCs/>
        </w:rPr>
        <w:t xml:space="preserve"> </w:t>
      </w:r>
      <w:r w:rsidR="00E65CCC" w:rsidRPr="00343E40">
        <w:rPr>
          <w:i/>
          <w:iCs/>
        </w:rPr>
        <w:t xml:space="preserve">(has COVID) </w:t>
      </w:r>
      <w:r w:rsidRPr="00343E40">
        <w:rPr>
          <w:i/>
          <w:iCs/>
        </w:rPr>
        <w:t>and Dave Champagne</w:t>
      </w:r>
      <w:r w:rsidR="000363A7" w:rsidRPr="00343E40">
        <w:rPr>
          <w:i/>
          <w:iCs/>
        </w:rPr>
        <w:tab/>
      </w:r>
    </w:p>
    <w:p w14:paraId="3F9FA889" w14:textId="237749A1" w:rsidR="000363A7" w:rsidRPr="00343E40" w:rsidRDefault="000363A7">
      <w:pPr>
        <w:rPr>
          <w:i/>
          <w:iCs/>
        </w:rPr>
      </w:pPr>
      <w:r w:rsidRPr="00343E40">
        <w:rPr>
          <w:i/>
          <w:iCs/>
        </w:rPr>
        <w:t xml:space="preserve">The meeting was called to order </w:t>
      </w:r>
      <w:r w:rsidR="00D71AD3" w:rsidRPr="00343E40">
        <w:rPr>
          <w:i/>
          <w:iCs/>
        </w:rPr>
        <w:t>at 1:</w:t>
      </w:r>
      <w:r w:rsidR="00E65CCC" w:rsidRPr="00343E40">
        <w:rPr>
          <w:i/>
          <w:iCs/>
        </w:rPr>
        <w:t>40</w:t>
      </w:r>
      <w:r w:rsidR="00D71AD3" w:rsidRPr="00343E40">
        <w:rPr>
          <w:i/>
          <w:iCs/>
        </w:rPr>
        <w:t>pm</w:t>
      </w:r>
    </w:p>
    <w:tbl>
      <w:tblPr>
        <w:tblStyle w:val="TableGrid"/>
        <w:tblW w:w="0" w:type="auto"/>
        <w:tblInd w:w="-1265" w:type="dxa"/>
        <w:tblLook w:val="04A0" w:firstRow="1" w:lastRow="0" w:firstColumn="1" w:lastColumn="0" w:noHBand="0" w:noVBand="1"/>
      </w:tblPr>
      <w:tblGrid>
        <w:gridCol w:w="2700"/>
        <w:gridCol w:w="5223"/>
        <w:gridCol w:w="2692"/>
      </w:tblGrid>
      <w:tr w:rsidR="00343E40" w14:paraId="56E9B244" w14:textId="77777777" w:rsidTr="00F16F86">
        <w:tc>
          <w:tcPr>
            <w:tcW w:w="2700" w:type="dxa"/>
          </w:tcPr>
          <w:p w14:paraId="64E4240F" w14:textId="4B9F4144" w:rsidR="00343E40" w:rsidRPr="00343E40" w:rsidRDefault="00343E40" w:rsidP="00343E40">
            <w:pPr>
              <w:jc w:val="center"/>
              <w:rPr>
                <w:b/>
                <w:bCs/>
              </w:rPr>
            </w:pPr>
            <w:r w:rsidRPr="00343E40">
              <w:rPr>
                <w:b/>
                <w:bCs/>
              </w:rPr>
              <w:t>ITEM</w:t>
            </w:r>
          </w:p>
        </w:tc>
        <w:tc>
          <w:tcPr>
            <w:tcW w:w="5223" w:type="dxa"/>
          </w:tcPr>
          <w:p w14:paraId="1F484305" w14:textId="24BA1D86" w:rsidR="00343E40" w:rsidRPr="00343E40" w:rsidRDefault="00343E40" w:rsidP="00343E40">
            <w:pPr>
              <w:jc w:val="center"/>
              <w:rPr>
                <w:b/>
                <w:bCs/>
              </w:rPr>
            </w:pPr>
            <w:r w:rsidRPr="00343E40">
              <w:rPr>
                <w:b/>
                <w:bCs/>
              </w:rPr>
              <w:t>DISCUSSION</w:t>
            </w:r>
          </w:p>
        </w:tc>
        <w:tc>
          <w:tcPr>
            <w:tcW w:w="2692" w:type="dxa"/>
          </w:tcPr>
          <w:p w14:paraId="323FDC0D" w14:textId="07CE4486" w:rsidR="00343E40" w:rsidRPr="00343E40" w:rsidRDefault="00343E40" w:rsidP="00343E40">
            <w:pPr>
              <w:jc w:val="center"/>
              <w:rPr>
                <w:b/>
                <w:bCs/>
              </w:rPr>
            </w:pPr>
            <w:r w:rsidRPr="00343E40">
              <w:rPr>
                <w:b/>
                <w:bCs/>
              </w:rPr>
              <w:t>ACTION</w:t>
            </w:r>
          </w:p>
        </w:tc>
      </w:tr>
      <w:tr w:rsidR="000363A7" w14:paraId="2D97CC71" w14:textId="77777777" w:rsidTr="00F16F86">
        <w:tc>
          <w:tcPr>
            <w:tcW w:w="2700" w:type="dxa"/>
          </w:tcPr>
          <w:p w14:paraId="34727035" w14:textId="44A0FC1E" w:rsidR="000363A7" w:rsidRDefault="00E65CCC" w:rsidP="00F16F86">
            <w:r>
              <w:t>Agenda</w:t>
            </w:r>
          </w:p>
        </w:tc>
        <w:tc>
          <w:tcPr>
            <w:tcW w:w="5223" w:type="dxa"/>
          </w:tcPr>
          <w:p w14:paraId="25478223" w14:textId="1A2E7D59" w:rsidR="00D71AD3" w:rsidRDefault="00E65CCC">
            <w:r>
              <w:t>Discussion of whether to make adoption of the agenda the standard first item of business. Consensus was to do so.</w:t>
            </w:r>
          </w:p>
        </w:tc>
        <w:tc>
          <w:tcPr>
            <w:tcW w:w="2692" w:type="dxa"/>
          </w:tcPr>
          <w:p w14:paraId="43584D3C" w14:textId="76C8851B" w:rsidR="000363A7" w:rsidRDefault="00E65CCC">
            <w:r>
              <w:t>Acceptance of agenda moved by JR 2</w:t>
            </w:r>
            <w:r w:rsidRPr="00E65CCC">
              <w:rPr>
                <w:vertAlign w:val="superscript"/>
              </w:rPr>
              <w:t>nd</w:t>
            </w:r>
            <w:r>
              <w:t xml:space="preserve"> by TH</w:t>
            </w:r>
            <w:r w:rsidR="00DF1632">
              <w:t xml:space="preserve">. </w:t>
            </w:r>
            <w:r w:rsidR="00076221">
              <w:t>Approved without dissent.</w:t>
            </w:r>
          </w:p>
        </w:tc>
      </w:tr>
      <w:tr w:rsidR="000363A7" w14:paraId="28E81C1C" w14:textId="77777777" w:rsidTr="00F16F86">
        <w:tc>
          <w:tcPr>
            <w:tcW w:w="2700" w:type="dxa"/>
          </w:tcPr>
          <w:p w14:paraId="7C053737" w14:textId="2EF287B1" w:rsidR="000363A7" w:rsidRDefault="000363A7">
            <w:r>
              <w:t>Minutes of meetings</w:t>
            </w:r>
            <w:r w:rsidR="00E65CCC">
              <w:t xml:space="preserve"> from July 10</w:t>
            </w:r>
          </w:p>
          <w:p w14:paraId="338AD621" w14:textId="143CD006" w:rsidR="000363A7" w:rsidRDefault="000363A7"/>
        </w:tc>
        <w:tc>
          <w:tcPr>
            <w:tcW w:w="5223" w:type="dxa"/>
          </w:tcPr>
          <w:p w14:paraId="704589F9" w14:textId="54385DAD" w:rsidR="00D71AD3" w:rsidRDefault="00E65CCC" w:rsidP="00E65CCC">
            <w:r>
              <w:t>Not yet ready because Leslie is away. She will submit then shortly after she returns.</w:t>
            </w:r>
          </w:p>
        </w:tc>
        <w:tc>
          <w:tcPr>
            <w:tcW w:w="2692" w:type="dxa"/>
          </w:tcPr>
          <w:p w14:paraId="36CB1B6E" w14:textId="77777777" w:rsidR="000363A7" w:rsidRDefault="000363A7"/>
        </w:tc>
      </w:tr>
      <w:tr w:rsidR="000363A7" w14:paraId="23EA1E21" w14:textId="77777777" w:rsidTr="00F16F86">
        <w:tc>
          <w:tcPr>
            <w:tcW w:w="2700" w:type="dxa"/>
          </w:tcPr>
          <w:p w14:paraId="6B8B2D25" w14:textId="3EE70C85" w:rsidR="000363A7" w:rsidRDefault="00CD0305" w:rsidP="00CD0305">
            <w:r w:rsidRPr="00CD0305">
              <w:t xml:space="preserve">2. Financial &amp; Member </w:t>
            </w:r>
            <w:r w:rsidR="001F16B1">
              <w:t>R</w:t>
            </w:r>
            <w:r w:rsidRPr="00CD0305">
              <w:t xml:space="preserve">egistration </w:t>
            </w:r>
            <w:r w:rsidR="001F16B1">
              <w:t>R</w:t>
            </w:r>
            <w:r w:rsidRPr="00CD0305">
              <w:t>eports</w:t>
            </w:r>
          </w:p>
        </w:tc>
        <w:tc>
          <w:tcPr>
            <w:tcW w:w="5223" w:type="dxa"/>
          </w:tcPr>
          <w:p w14:paraId="7E9D1364" w14:textId="2F5F81A8" w:rsidR="00D71AD3" w:rsidRDefault="00D71AD3">
            <w:r>
              <w:t>J</w:t>
            </w:r>
            <w:r w:rsidR="00E65CCC">
              <w:t xml:space="preserve">S updated them </w:t>
            </w:r>
            <w:r w:rsidR="00DF1632">
              <w:t xml:space="preserve">following the </w:t>
            </w:r>
            <w:r w:rsidR="00E65CCC">
              <w:t xml:space="preserve">AGM and sent to Susan </w:t>
            </w:r>
            <w:proofErr w:type="spellStart"/>
            <w:r w:rsidR="00F97183">
              <w:t>Seebeck</w:t>
            </w:r>
            <w:proofErr w:type="spellEnd"/>
            <w:r w:rsidR="00DF1632">
              <w:t xml:space="preserve"> </w:t>
            </w:r>
            <w:r w:rsidR="00E65CCC">
              <w:t xml:space="preserve">who has not yet audited them. The unaudited figures are </w:t>
            </w:r>
            <w:r>
              <w:t>that there is now $</w:t>
            </w:r>
            <w:r w:rsidR="00E65CCC">
              <w:t>24, 138.02</w:t>
            </w:r>
            <w:r>
              <w:t xml:space="preserve"> in our account. </w:t>
            </w:r>
            <w:r w:rsidR="00426A06">
              <w:t xml:space="preserve">[Previous draft </w:t>
            </w:r>
            <w:r w:rsidR="00E65CCC">
              <w:t>minutes</w:t>
            </w:r>
            <w:r w:rsidR="00426A06">
              <w:t xml:space="preserve"> said $2,373.92 – </w:t>
            </w:r>
            <w:r w:rsidR="000846A6">
              <w:t>a typo I think</w:t>
            </w:r>
            <w:r w:rsidR="00426A06">
              <w:t>]</w:t>
            </w:r>
          </w:p>
          <w:p w14:paraId="23D57F28" w14:textId="4AFE6086" w:rsidR="00D71AD3" w:rsidRDefault="00D71AD3"/>
          <w:p w14:paraId="1BC9DCC2" w14:textId="21BF2B83" w:rsidR="00357448" w:rsidRDefault="00E65CCC">
            <w:r>
              <w:t>Outstanding cheques total $1,769</w:t>
            </w:r>
            <w:r w:rsidR="00357448">
              <w:t>.</w:t>
            </w:r>
          </w:p>
          <w:p w14:paraId="2B3D7B87" w14:textId="77777777" w:rsidR="00357448" w:rsidRDefault="00357448"/>
          <w:p w14:paraId="1AA76D68" w14:textId="0189410A" w:rsidR="00357448" w:rsidRDefault="00E65CCC">
            <w:r>
              <w:t>We currently have 100 family and 10 corporate memberships.</w:t>
            </w:r>
          </w:p>
          <w:p w14:paraId="20B72AE1" w14:textId="29ABBA99" w:rsidR="00357448" w:rsidRDefault="00357448"/>
          <w:p w14:paraId="3C2245CA" w14:textId="6C10CDCC" w:rsidR="00DF1632" w:rsidRDefault="00DF1632">
            <w:r>
              <w:t>J</w:t>
            </w:r>
            <w:r w:rsidR="000846A6">
              <w:t>S</w:t>
            </w:r>
            <w:r>
              <w:t xml:space="preserve"> will also prepare a list of the Treasurer’s duties</w:t>
            </w:r>
            <w:r w:rsidR="000846A6">
              <w:t xml:space="preserve"> including renewing the mailbox (which was in the wrong name and correcting it took a strange amount of paperwork)</w:t>
            </w:r>
            <w:r>
              <w:t>.</w:t>
            </w:r>
            <w:r w:rsidR="000846A6">
              <w:t xml:space="preserve"> </w:t>
            </w:r>
          </w:p>
          <w:p w14:paraId="3AA60B6A" w14:textId="4054542B" w:rsidR="000846A6" w:rsidRDefault="000846A6">
            <w:r>
              <w:t xml:space="preserve">LJ noted that the duties of Treasurer and Secretary are both precisely defined but for other officer it’s more open-ended. She said she would make a list of the </w:t>
            </w:r>
            <w:r w:rsidR="001F16B1">
              <w:t>P</w:t>
            </w:r>
            <w:r>
              <w:t xml:space="preserve">resident’s duties. The long-time Treasurer </w:t>
            </w:r>
            <w:r w:rsidR="00F97183">
              <w:t xml:space="preserve">Betty </w:t>
            </w:r>
            <w:proofErr w:type="spellStart"/>
            <w:r w:rsidR="00F97183">
              <w:t>Penstone</w:t>
            </w:r>
            <w:proofErr w:type="spellEnd"/>
            <w:r>
              <w:t>, now departed, used her own business mailbox. Since the</w:t>
            </w:r>
            <w:r w:rsidR="00F97183">
              <w:t xml:space="preserve">n, the Delta Canada Post has </w:t>
            </w:r>
            <w:r>
              <w:t xml:space="preserve">been letting us use </w:t>
            </w:r>
            <w:r w:rsidR="00F97183">
              <w:t xml:space="preserve">a mailbox for </w:t>
            </w:r>
            <w:r>
              <w:t>free.</w:t>
            </w:r>
          </w:p>
          <w:p w14:paraId="1E66F103" w14:textId="77777777" w:rsidR="00F97183" w:rsidRDefault="000846A6">
            <w:r>
              <w:t>JS also mentioned getting the latest FOCA Newsletter “Lake Stewards” which all Board members ought to be getting. It says that Lake Associations can now become NPOs, and there was some uncertainty whether we currently are one, or a registered charity. TH said in the U.S. those are separate legal categories and JR said they are here too. JS will scan and email the relevant item(s) unless LJ can find them online.</w:t>
            </w:r>
            <w:r w:rsidR="00490F18">
              <w:t xml:space="preserve"> </w:t>
            </w:r>
          </w:p>
          <w:p w14:paraId="2428B8FD" w14:textId="546AE27B" w:rsidR="000846A6" w:rsidRDefault="00F97183">
            <w:r w:rsidRPr="00F97183">
              <w:t>LJ has filled out a Form 4022 Annual Return Canada Not-for-profit Corporations Act form annually since 2014, as well as another form that updates the current board members</w:t>
            </w:r>
            <w:r>
              <w:t>.</w:t>
            </w:r>
          </w:p>
          <w:p w14:paraId="065ED06A" w14:textId="015E4820" w:rsidR="00490F18" w:rsidRDefault="00490F18">
            <w:r>
              <w:lastRenderedPageBreak/>
              <w:t>JR asked about fundamental documents of LBLA – some sort of legal founding document and also the Bylaws.</w:t>
            </w:r>
          </w:p>
          <w:p w14:paraId="554FCF83" w14:textId="15C1D919" w:rsidR="00357448" w:rsidRDefault="00490F18" w:rsidP="00490F18">
            <w:r>
              <w:t xml:space="preserve">LJ asked whether there are restrictions on a non-profit </w:t>
            </w:r>
            <w:r w:rsidR="001F16B1">
              <w:t xml:space="preserve">association </w:t>
            </w:r>
            <w:r>
              <w:t>accumulating assets</w:t>
            </w:r>
            <w:r w:rsidR="001F16B1">
              <w:t>,</w:t>
            </w:r>
            <w:r>
              <w:t xml:space="preserve"> given our healthy bank balance. She also said our bylaws are very old. JS said we should look at them and see if they need revision.</w:t>
            </w:r>
          </w:p>
        </w:tc>
        <w:tc>
          <w:tcPr>
            <w:tcW w:w="2692" w:type="dxa"/>
          </w:tcPr>
          <w:p w14:paraId="71D8C428" w14:textId="15542073" w:rsidR="000363A7" w:rsidRDefault="00DF1632">
            <w:r>
              <w:lastRenderedPageBreak/>
              <w:t xml:space="preserve">LJ moved and PG seconded that we accept Treasurer’s Report. Approved </w:t>
            </w:r>
            <w:r w:rsidR="00076221">
              <w:t>without dissent</w:t>
            </w:r>
            <w:r>
              <w:t>.</w:t>
            </w:r>
          </w:p>
        </w:tc>
      </w:tr>
      <w:tr w:rsidR="000363A7" w14:paraId="63AA03B5" w14:textId="77777777" w:rsidTr="00F16F86">
        <w:tc>
          <w:tcPr>
            <w:tcW w:w="2700" w:type="dxa"/>
          </w:tcPr>
          <w:p w14:paraId="6792AB88" w14:textId="363C4676" w:rsidR="000363A7" w:rsidRDefault="0088636D" w:rsidP="0088636D">
            <w:r w:rsidRPr="0088636D">
              <w:lastRenderedPageBreak/>
              <w:t>3. Water Levels and Water Quality</w:t>
            </w:r>
          </w:p>
        </w:tc>
        <w:tc>
          <w:tcPr>
            <w:tcW w:w="5223" w:type="dxa"/>
          </w:tcPr>
          <w:p w14:paraId="2D2FF039" w14:textId="0B7574E2" w:rsidR="000363A7" w:rsidRDefault="008D63BD">
            <w:r>
              <w:t xml:space="preserve">TH reported that Derek </w:t>
            </w:r>
            <w:r w:rsidR="001F16B1">
              <w:t xml:space="preserve">Wainwright </w:t>
            </w:r>
            <w:r>
              <w:t>went out with Dave</w:t>
            </w:r>
            <w:r w:rsidR="00F97183">
              <w:t xml:space="preserve"> Champagne</w:t>
            </w:r>
            <w:r>
              <w:t xml:space="preserve">. TH collected data </w:t>
            </w:r>
            <w:r w:rsidR="00F97183">
              <w:t xml:space="preserve">for the Lake Partners Program </w:t>
            </w:r>
            <w:r>
              <w:t>but only for June</w:t>
            </w:r>
            <w:r w:rsidR="00F97183">
              <w:t xml:space="preserve"> so far</w:t>
            </w:r>
            <w:r>
              <w:t xml:space="preserve">. On </w:t>
            </w:r>
            <w:r w:rsidR="00F97183">
              <w:t>July 21</w:t>
            </w:r>
            <w:r>
              <w:t xml:space="preserve"> it was too windy (samples must be taken in the same area). His goal was to sample on </w:t>
            </w:r>
            <w:r w:rsidR="00F97183">
              <w:t>July 21, August 14</w:t>
            </w:r>
            <w:r>
              <w:t xml:space="preserve"> and settle on mid-month (the sampling season is May to October). The testing gear is ready to go. But you can’t go early morning because you need sun overhead for the Secchi disks. Samples taken at Blackjack, </w:t>
            </w:r>
            <w:r w:rsidR="00F97183">
              <w:t xml:space="preserve">Deep Bay </w:t>
            </w:r>
            <w:r>
              <w:t xml:space="preserve">and </w:t>
            </w:r>
            <w:r w:rsidR="00F97183">
              <w:t>Blue Heron</w:t>
            </w:r>
            <w:r>
              <w:t xml:space="preserve"> Point and </w:t>
            </w:r>
            <w:r w:rsidR="00F97183">
              <w:t>timing is critical so that samples can be taken at each different point in the lake in sequence (</w:t>
            </w:r>
            <w:r>
              <w:t>often it’s too windy in at least one of them</w:t>
            </w:r>
            <w:r w:rsidR="00F97183">
              <w:t>)</w:t>
            </w:r>
            <w:r>
              <w:t xml:space="preserve">. </w:t>
            </w:r>
          </w:p>
          <w:p w14:paraId="21736745" w14:textId="2DFEC38D" w:rsidR="008D63BD" w:rsidRDefault="008D63BD">
            <w:r>
              <w:t>Somehow Dave Johnson did it in a canoe which impressed everyone.</w:t>
            </w:r>
          </w:p>
          <w:p w14:paraId="7C701E1C" w14:textId="15758C46" w:rsidR="00357448" w:rsidRDefault="00F97183">
            <w:r>
              <w:t>LJ</w:t>
            </w:r>
            <w:r w:rsidR="008D63BD">
              <w:t xml:space="preserve"> said t</w:t>
            </w:r>
            <w:r w:rsidR="00357448">
              <w:t>he 2021 data is still unavailable</w:t>
            </w:r>
            <w:r w:rsidR="008D63BD">
              <w:t xml:space="preserve"> on Lake Partners</w:t>
            </w:r>
            <w:r w:rsidR="00357448">
              <w:t>.</w:t>
            </w:r>
            <w:r w:rsidR="008D63BD">
              <w:t xml:space="preserve"> They have two months’ data from us (May and June).</w:t>
            </w:r>
          </w:p>
          <w:p w14:paraId="4A30B8A2" w14:textId="173AF9C2" w:rsidR="008D63BD" w:rsidRDefault="008D63BD">
            <w:r w:rsidRPr="00F97183">
              <w:t xml:space="preserve">TH said </w:t>
            </w:r>
            <w:r w:rsidR="00F97183" w:rsidRPr="00F97183">
              <w:t>the data is sent from Lake Partners to Holly Evans – making sure it is not something we need to do ourselves</w:t>
            </w:r>
            <w:r w:rsidR="00F97183">
              <w:t>.</w:t>
            </w:r>
          </w:p>
          <w:p w14:paraId="23A6896A" w14:textId="0324F9B0" w:rsidR="00357448" w:rsidRDefault="008D63BD">
            <w:r>
              <w:t>LJ mentioned an email thread involving D</w:t>
            </w:r>
            <w:r w:rsidR="001F16B1">
              <w:t>C</w:t>
            </w:r>
            <w:r>
              <w:t xml:space="preserve"> to do with dissolved oxygen in the water. DC wanted formal approval in the minutes for data to be sent to Holly. She wants more data including on temperature.</w:t>
            </w:r>
          </w:p>
          <w:p w14:paraId="00CB6E8E" w14:textId="13B108CE" w:rsidR="008D63BD" w:rsidRDefault="008D63BD">
            <w:r>
              <w:t xml:space="preserve">TH expressed concern whether </w:t>
            </w:r>
            <w:r w:rsidR="00F97183">
              <w:t>the</w:t>
            </w:r>
            <w:r>
              <w:t xml:space="preserve"> temperature gauge </w:t>
            </w:r>
            <w:r w:rsidR="00F97183">
              <w:t xml:space="preserve">on his Lake Partners Secchi disk </w:t>
            </w:r>
            <w:r>
              <w:t>was precise enough. He noted that the deviation would be the same throughout the lake and also that DC gets readings from much deeper in the water than he does while taking Secchi disk readings.</w:t>
            </w:r>
          </w:p>
        </w:tc>
        <w:tc>
          <w:tcPr>
            <w:tcW w:w="2692" w:type="dxa"/>
          </w:tcPr>
          <w:p w14:paraId="175CF184" w14:textId="3E1A2ABA" w:rsidR="00357448" w:rsidRDefault="00076221">
            <w:r>
              <w:t>LJ moved and JS seconded a motion to approve D</w:t>
            </w:r>
            <w:r w:rsidR="001F16B1">
              <w:t>W</w:t>
            </w:r>
            <w:r>
              <w:t xml:space="preserve"> and </w:t>
            </w:r>
            <w:r w:rsidR="001F16B1">
              <w:t>DC</w:t>
            </w:r>
            <w:r>
              <w:t xml:space="preserve"> sending the oxygen data etc. to the CRCA and Holly Evans. Approved without dissent.</w:t>
            </w:r>
          </w:p>
        </w:tc>
      </w:tr>
      <w:tr w:rsidR="000363A7" w14:paraId="4C19BE66" w14:textId="77777777" w:rsidTr="00F16F86">
        <w:tc>
          <w:tcPr>
            <w:tcW w:w="2700" w:type="dxa"/>
          </w:tcPr>
          <w:p w14:paraId="0C5D2949" w14:textId="5053584D" w:rsidR="000363A7" w:rsidRDefault="0088636D" w:rsidP="009E519F">
            <w:r>
              <w:t>4</w:t>
            </w:r>
            <w:r w:rsidR="00BD32AB">
              <w:t xml:space="preserve">. </w:t>
            </w:r>
            <w:r w:rsidRPr="0088636D">
              <w:t xml:space="preserve">2022 Review </w:t>
            </w:r>
            <w:r w:rsidR="001F16B1">
              <w:t>E</w:t>
            </w:r>
            <w:r w:rsidRPr="0088636D">
              <w:t>vents</w:t>
            </w:r>
          </w:p>
        </w:tc>
        <w:tc>
          <w:tcPr>
            <w:tcW w:w="5223" w:type="dxa"/>
          </w:tcPr>
          <w:p w14:paraId="3EAC6672" w14:textId="0F015309" w:rsidR="000363A7" w:rsidRDefault="00076221">
            <w:r>
              <w:t>LJ reported that the AGM went well. We did not have to set up or clean up because the venue had been prepared for movies to be shown subsequent to the AGM. The 50-50 raised $45. Parking was not an issue. We do not know whether rain suppressed turnout given that it was the first in-person meeting in three years and people’s post-COVID conduct remains uncertain.</w:t>
            </w:r>
          </w:p>
          <w:p w14:paraId="35747CAF" w14:textId="4BF1FD19" w:rsidR="00964B64" w:rsidRDefault="00076221">
            <w:r>
              <w:t xml:space="preserve">LJ got gift card for Chelsea </w:t>
            </w:r>
            <w:proofErr w:type="spellStart"/>
            <w:r>
              <w:t>Penlington</w:t>
            </w:r>
            <w:proofErr w:type="spellEnd"/>
            <w:r>
              <w:t xml:space="preserve"> as thanks for her presentation on the lake portals.</w:t>
            </w:r>
          </w:p>
          <w:p w14:paraId="1D8792EF" w14:textId="27DE3B0D" w:rsidR="00076221" w:rsidRDefault="00076221">
            <w:r>
              <w:t>JS praised both presentations.</w:t>
            </w:r>
          </w:p>
          <w:p w14:paraId="138C1C8B" w14:textId="71896ED6" w:rsidR="00076221" w:rsidRDefault="00076221">
            <w:r>
              <w:t xml:space="preserve">LJ raised the question of whether we actually have </w:t>
            </w:r>
            <w:r>
              <w:lastRenderedPageBreak/>
              <w:t xml:space="preserve">either spiny fleas or European Water Milfoil (EWM). </w:t>
            </w:r>
            <w:r w:rsidR="00486B61">
              <w:t>Later in the meeting (under Item 9) t</w:t>
            </w:r>
            <w:r>
              <w:t>here was some discussion of invasive species and how to identify them.</w:t>
            </w:r>
          </w:p>
          <w:p w14:paraId="2411C916" w14:textId="7E752AB9" w:rsidR="00076221" w:rsidRDefault="00076221">
            <w:r>
              <w:t>TH expressed concern that the mean lake water temperature was increasing, possibly due to stronger sunlight due to ozone depletion.</w:t>
            </w:r>
          </w:p>
          <w:p w14:paraId="305A5C44" w14:textId="6B32FE35" w:rsidR="00AA7791" w:rsidRDefault="00AA7791" w:rsidP="00EF71EA"/>
          <w:p w14:paraId="6D058E50" w14:textId="76ACC75E" w:rsidR="00047703" w:rsidRDefault="004F5F4E" w:rsidP="009E519F">
            <w:r>
              <w:t xml:space="preserve">LJ reported that the Youth Family Event was also successful. Around 8 young people were there throughout and two more joined part-way through. We hadn’t realized it was at the same time as the Delta Fair and it’s not clear whether having more people around increased attendance or the Fair drew away some of our audience. Next year we will check and have it a week before the fair. There was a very interesting talk on turtles including that all those in our biosphere are endangered (JS suggested possibly all in Ontario) and that it is illegal to have turtles or even turtle parts even if they died of natural causes – you’re meant to call injured turtles or even remains to the ON Turtle Conservation Centre. LJ gave the donation </w:t>
            </w:r>
            <w:proofErr w:type="spellStart"/>
            <w:r>
              <w:t>cheque</w:t>
            </w:r>
            <w:proofErr w:type="spellEnd"/>
            <w:r w:rsidR="00016687">
              <w:t xml:space="preserve"> </w:t>
            </w:r>
            <w:proofErr w:type="spellStart"/>
            <w:r w:rsidR="00016687" w:rsidRPr="00016687">
              <w:t>cheque</w:t>
            </w:r>
            <w:proofErr w:type="spellEnd"/>
            <w:r w:rsidR="00016687" w:rsidRPr="00016687">
              <w:t xml:space="preserve"> to Kelly </w:t>
            </w:r>
            <w:proofErr w:type="spellStart"/>
            <w:r w:rsidR="00016687" w:rsidRPr="00016687">
              <w:t>McGann</w:t>
            </w:r>
            <w:proofErr w:type="spellEnd"/>
            <w:r w:rsidR="00016687" w:rsidRPr="00016687">
              <w:t xml:space="preserve"> for the F</w:t>
            </w:r>
            <w:r w:rsidR="001F16B1">
              <w:t>rontenac Arch Biosphere</w:t>
            </w:r>
            <w:r w:rsidR="00016687" w:rsidRPr="00016687">
              <w:t xml:space="preserve"> Camper’s program</w:t>
            </w:r>
            <w:r w:rsidR="00016687">
              <w:t xml:space="preserve"> which </w:t>
            </w:r>
            <w:r w:rsidR="00016687" w:rsidRPr="00016687">
              <w:t>was where she wished the fee to go for her presentation.</w:t>
            </w:r>
          </w:p>
        </w:tc>
        <w:tc>
          <w:tcPr>
            <w:tcW w:w="2692" w:type="dxa"/>
          </w:tcPr>
          <w:p w14:paraId="09318721" w14:textId="5F40C953" w:rsidR="00843B39" w:rsidRDefault="00843B39"/>
        </w:tc>
      </w:tr>
      <w:tr w:rsidR="009E519F" w14:paraId="430A95B5" w14:textId="77777777" w:rsidTr="00F16F86">
        <w:tc>
          <w:tcPr>
            <w:tcW w:w="2700" w:type="dxa"/>
          </w:tcPr>
          <w:p w14:paraId="7320C3E8" w14:textId="782CA152" w:rsidR="009E519F" w:rsidRDefault="0088636D">
            <w:r w:rsidRPr="0088636D">
              <w:lastRenderedPageBreak/>
              <w:t>5. Upcoming Events</w:t>
            </w:r>
          </w:p>
        </w:tc>
        <w:tc>
          <w:tcPr>
            <w:tcW w:w="5223" w:type="dxa"/>
          </w:tcPr>
          <w:p w14:paraId="09C36701" w14:textId="3765D2D1" w:rsidR="009E519F" w:rsidRDefault="009E519F" w:rsidP="009E519F">
            <w:r>
              <w:t xml:space="preserve">TH: BLAM 2 is coming up on </w:t>
            </w:r>
            <w:r w:rsidR="00016687">
              <w:t xml:space="preserve">July </w:t>
            </w:r>
            <w:r>
              <w:t>27. TH wants to increase attendance and since you lure fish with bait using free beer to attract fishers seems logical.</w:t>
            </w:r>
          </w:p>
          <w:p w14:paraId="7A0C6513" w14:textId="77777777" w:rsidR="009E519F" w:rsidRDefault="009E519F" w:rsidP="009E519F"/>
          <w:p w14:paraId="539AFA9B" w14:textId="43D4C7E6" w:rsidR="009E519F" w:rsidRDefault="009E519F" w:rsidP="009E519F">
            <w:r>
              <w:t xml:space="preserve">LJ: Lake Clean-up is on </w:t>
            </w:r>
            <w:r w:rsidR="00016687">
              <w:t>August 4</w:t>
            </w:r>
            <w:r>
              <w:t xml:space="preserve"> with rain date </w:t>
            </w:r>
            <w:r w:rsidR="00016687">
              <w:t xml:space="preserve">August </w:t>
            </w:r>
            <w:r>
              <w:t>5. Jeannie Ellis (Sandy’s daughter) will run it. There won’t be free pizza but there will be water and snacks afterward.</w:t>
            </w:r>
          </w:p>
          <w:p w14:paraId="7B8CFA26" w14:textId="77777777" w:rsidR="009E519F" w:rsidRDefault="009E519F" w:rsidP="009E519F"/>
          <w:p w14:paraId="2DBB0483" w14:textId="7B6061E0" w:rsidR="009E519F" w:rsidRDefault="009E519F" w:rsidP="009E519F">
            <w:r>
              <w:t xml:space="preserve">LJ: Annual picnic is </w:t>
            </w:r>
            <w:r w:rsidR="00016687">
              <w:t>August 6</w:t>
            </w:r>
            <w:r>
              <w:t>.</w:t>
            </w:r>
          </w:p>
          <w:p w14:paraId="3DA7F05A" w14:textId="61D8F81E" w:rsidR="009E519F" w:rsidRDefault="009E519F" w:rsidP="009E519F">
            <w:r>
              <w:t>TH said E</w:t>
            </w:r>
            <w:r w:rsidR="00016687">
              <w:t>a</w:t>
            </w:r>
            <w:r>
              <w:t xml:space="preserve">mon O’Leary will </w:t>
            </w:r>
            <w:r w:rsidR="00016687">
              <w:t>provide and cook the hotdogs</w:t>
            </w:r>
            <w:r>
              <w:t>. TH was concerned that he’d told EO that it was on the long weekend, though he also told him it was August 6. EO will either bring his grill to the park or else cook at his place and bring the food. The Association will reimburse EO for hot dogs and buns</w:t>
            </w:r>
            <w:r w:rsidR="008D1CE3">
              <w:t xml:space="preserve"> when he submits receipts</w:t>
            </w:r>
            <w:r>
              <w:t>. EO may also do chicken kebabs but if so it’s on him.</w:t>
            </w:r>
          </w:p>
          <w:p w14:paraId="6EBC8722" w14:textId="7B595357" w:rsidR="009E519F" w:rsidRDefault="008D1CE3" w:rsidP="009E519F">
            <w:r>
              <w:t>LJ: Again we have no idea how COVID will affect turnout, whether people are keen to get out or hiding at home. She urges people to bring games like croquet and frisbee</w:t>
            </w:r>
            <w:r w:rsidR="00800996">
              <w:t>, bocci or beanbag</w:t>
            </w:r>
            <w:r>
              <w:t xml:space="preserve">. It’s not clear whether the volleyball courts will be available; at one point they were closed due to turtle nesting. But TH thinks they’ve </w:t>
            </w:r>
            <w:r>
              <w:lastRenderedPageBreak/>
              <w:t>been given new posts etc. so maybe they’re available.</w:t>
            </w:r>
          </w:p>
          <w:p w14:paraId="3286CCCD" w14:textId="77777777" w:rsidR="008D1CE3" w:rsidRDefault="008D1CE3" w:rsidP="009E519F"/>
          <w:p w14:paraId="4B08999C" w14:textId="4D3B514E" w:rsidR="009E519F" w:rsidRDefault="00800996" w:rsidP="00800996">
            <w:r>
              <w:t xml:space="preserve">TH: </w:t>
            </w:r>
            <w:r w:rsidR="009E519F">
              <w:t xml:space="preserve">Bach on the Beverley </w:t>
            </w:r>
            <w:r>
              <w:t xml:space="preserve">is good to go. Musicians coming Wednesday, will practice Thursday and Friday, do an indoor show Saturday </w:t>
            </w:r>
            <w:r w:rsidR="00016687">
              <w:t xml:space="preserve">in Delta at St. Paul’s Community Centre </w:t>
            </w:r>
            <w:r>
              <w:t>and outdoor at the Red Brick School</w:t>
            </w:r>
            <w:r w:rsidR="00AD0AA1">
              <w:t xml:space="preserve"> in Elgin</w:t>
            </w:r>
            <w:r>
              <w:t xml:space="preserve"> on Sunday. There was some discussion of mask policy but we figured two years in people know if they want to wear one.</w:t>
            </w:r>
          </w:p>
        </w:tc>
        <w:tc>
          <w:tcPr>
            <w:tcW w:w="2692" w:type="dxa"/>
          </w:tcPr>
          <w:p w14:paraId="124E2CB0" w14:textId="77777777" w:rsidR="008D1CE3" w:rsidRDefault="008D1CE3"/>
          <w:p w14:paraId="2E480F54" w14:textId="77777777" w:rsidR="008D1CE3" w:rsidRDefault="008D1CE3"/>
          <w:p w14:paraId="73379BE5" w14:textId="77777777" w:rsidR="008D1CE3" w:rsidRDefault="008D1CE3"/>
          <w:p w14:paraId="270E9B09" w14:textId="77777777" w:rsidR="008D1CE3" w:rsidRDefault="008D1CE3"/>
          <w:p w14:paraId="1D9098F3" w14:textId="77777777" w:rsidR="008D1CE3" w:rsidRDefault="008D1CE3"/>
          <w:p w14:paraId="2587595B" w14:textId="77777777" w:rsidR="008D1CE3" w:rsidRDefault="008D1CE3"/>
          <w:p w14:paraId="2A2DD8E3" w14:textId="77777777" w:rsidR="008D1CE3" w:rsidRDefault="008D1CE3"/>
          <w:p w14:paraId="0D420EC1" w14:textId="77777777" w:rsidR="008D1CE3" w:rsidRDefault="008D1CE3"/>
          <w:p w14:paraId="58D304B6" w14:textId="77777777" w:rsidR="008D1CE3" w:rsidRDefault="008D1CE3">
            <w:r>
              <w:t>TH will check with EO to make sure he has the date right.</w:t>
            </w:r>
          </w:p>
          <w:p w14:paraId="702F191D" w14:textId="77777777" w:rsidR="008D1CE3" w:rsidRDefault="008D1CE3"/>
          <w:p w14:paraId="09A543D9" w14:textId="77777777" w:rsidR="008D1CE3" w:rsidRDefault="008D1CE3">
            <w:r>
              <w:t>LJ will bring dollar store table cloths and the clips she has to attach them to picnic tables.</w:t>
            </w:r>
          </w:p>
          <w:p w14:paraId="40B5D667" w14:textId="77777777" w:rsidR="00800996" w:rsidRDefault="00800996"/>
          <w:p w14:paraId="10747FB8" w14:textId="157E1DC0" w:rsidR="00800996" w:rsidRDefault="00800996">
            <w:r>
              <w:t>Sandy will bring water and “paper goods”.</w:t>
            </w:r>
          </w:p>
          <w:p w14:paraId="21E8F9FF" w14:textId="77777777" w:rsidR="00800996" w:rsidRDefault="00800996"/>
          <w:p w14:paraId="75990456" w14:textId="77777777" w:rsidR="00800996" w:rsidRDefault="00800996"/>
          <w:p w14:paraId="148ED63F" w14:textId="77777777" w:rsidR="00800996" w:rsidRDefault="00800996"/>
          <w:p w14:paraId="7FDDE1B8" w14:textId="77777777" w:rsidR="00800996" w:rsidRDefault="00800996"/>
          <w:p w14:paraId="0FB4A7C5" w14:textId="77777777" w:rsidR="00800996" w:rsidRDefault="00800996"/>
          <w:p w14:paraId="23F9D91B" w14:textId="238B5E7E" w:rsidR="00800996" w:rsidRDefault="00800996">
            <w:r>
              <w:lastRenderedPageBreak/>
              <w:t>TH will bring box of disposable masks in case people want them and forgot.</w:t>
            </w:r>
          </w:p>
        </w:tc>
      </w:tr>
      <w:tr w:rsidR="000363A7" w14:paraId="5A89BB7B" w14:textId="77777777" w:rsidTr="00F16F86">
        <w:tc>
          <w:tcPr>
            <w:tcW w:w="2700" w:type="dxa"/>
          </w:tcPr>
          <w:p w14:paraId="12AA3EDA" w14:textId="2F3006CA" w:rsidR="000363A7" w:rsidRDefault="0088636D" w:rsidP="0088636D">
            <w:r w:rsidRPr="0088636D">
              <w:lastRenderedPageBreak/>
              <w:t xml:space="preserve">6. Printing </w:t>
            </w:r>
            <w:r w:rsidR="001F16B1">
              <w:t>B</w:t>
            </w:r>
            <w:r w:rsidRPr="0088636D">
              <w:t>ook</w:t>
            </w:r>
          </w:p>
        </w:tc>
        <w:tc>
          <w:tcPr>
            <w:tcW w:w="5223" w:type="dxa"/>
          </w:tcPr>
          <w:p w14:paraId="18E80686" w14:textId="77777777" w:rsidR="00047703" w:rsidRDefault="00800996">
            <w:r>
              <w:t>JS wrote to them and they are going ahead. The books should be delivered to TH’s house. They said a couple of weeks to print so probably delivered week after next (that of August 8)</w:t>
            </w:r>
            <w:r w:rsidR="008D2B8E">
              <w:t>.</w:t>
            </w:r>
          </w:p>
          <w:p w14:paraId="2839E4F9" w14:textId="4A935AAB" w:rsidR="008D2B8E" w:rsidRDefault="008D2B8E">
            <w:r>
              <w:t>LJ asked if the price included shipping. It’s not clear. Shipping isn’t listed on the cost estimate. If shipping is free the cost including tax is $25.54 per book. She wondered if we should sell at a small loss at $25, go for $30 or settle for $26. We decided to decide at the next meeting, in September, once we know whether shipping was extra.</w:t>
            </w:r>
          </w:p>
        </w:tc>
        <w:tc>
          <w:tcPr>
            <w:tcW w:w="2692" w:type="dxa"/>
          </w:tcPr>
          <w:p w14:paraId="5011EBA3" w14:textId="67739762" w:rsidR="00AA7791" w:rsidRDefault="00AA7791"/>
        </w:tc>
      </w:tr>
      <w:tr w:rsidR="000363A7" w14:paraId="6CF7FD87" w14:textId="77777777" w:rsidTr="00F16F86">
        <w:tc>
          <w:tcPr>
            <w:tcW w:w="2700" w:type="dxa"/>
          </w:tcPr>
          <w:p w14:paraId="70EA53C5" w14:textId="5EA51921" w:rsidR="000363A7" w:rsidRDefault="0088636D" w:rsidP="0088636D">
            <w:r w:rsidRPr="0088636D">
              <w:t>7. Boat Launch Replacement Signs</w:t>
            </w:r>
          </w:p>
        </w:tc>
        <w:tc>
          <w:tcPr>
            <w:tcW w:w="5223" w:type="dxa"/>
          </w:tcPr>
          <w:p w14:paraId="74F73B7D" w14:textId="77777777" w:rsidR="008A685B" w:rsidRDefault="008D2B8E">
            <w:r>
              <w:t>TH: Still in progress.</w:t>
            </w:r>
          </w:p>
          <w:p w14:paraId="65063734" w14:textId="77777777" w:rsidR="008D2B8E" w:rsidRDefault="008D2B8E">
            <w:r>
              <w:t>JS: Steve has been very busy but should have time this coming week to fine-tune the draft version. The FOCA magazine has great pix of their signs. JS hopes Steve will make a clearer, easier-to-read version of ours.</w:t>
            </w:r>
          </w:p>
          <w:p w14:paraId="6950069C" w14:textId="77777777" w:rsidR="008D2B8E" w:rsidRDefault="008D2B8E">
            <w:r>
              <w:t>LJ: FOCA seems to offer free 8.5x11 “Please wash your boat” signs.</w:t>
            </w:r>
          </w:p>
          <w:p w14:paraId="76A6F58A" w14:textId="60813279" w:rsidR="008D2B8E" w:rsidRDefault="008D2B8E">
            <w:r>
              <w:t>TH: Still not clear whether the guy on Summer</w:t>
            </w:r>
            <w:r w:rsidR="001F16B1">
              <w:t>s</w:t>
            </w:r>
            <w:r>
              <w:t xml:space="preserve"> Road wants a sign.</w:t>
            </w:r>
          </w:p>
          <w:p w14:paraId="51991CC2" w14:textId="77777777" w:rsidR="008D2B8E" w:rsidRDefault="008D2B8E">
            <w:r>
              <w:t>PG knows a guy who does Township maintenance and he said they’d be responsible for the one on Township land – which is good news because it’s the Delta Boat Launch, which is where the post disappeared.</w:t>
            </w:r>
          </w:p>
          <w:p w14:paraId="4F5E6A0A" w14:textId="5AAA8F3B" w:rsidR="008D2B8E" w:rsidRDefault="008D2B8E">
            <w:r>
              <w:t>JS knows professional sign printers who say the corrugated plastic is rubbish and definitely to use some more durable material.</w:t>
            </w:r>
            <w:r w:rsidR="00016687">
              <w:t xml:space="preserve"> Derek is looking into what the better material would be.</w:t>
            </w:r>
          </w:p>
          <w:p w14:paraId="689C9098" w14:textId="4F4F8841" w:rsidR="00B41BF3" w:rsidRDefault="00B41BF3"/>
        </w:tc>
        <w:tc>
          <w:tcPr>
            <w:tcW w:w="2692" w:type="dxa"/>
          </w:tcPr>
          <w:p w14:paraId="596403F0" w14:textId="2984E237" w:rsidR="00843989" w:rsidRDefault="00843989"/>
        </w:tc>
      </w:tr>
      <w:tr w:rsidR="0088636D" w14:paraId="3536733D" w14:textId="77777777" w:rsidTr="00F16F86">
        <w:trPr>
          <w:trHeight w:val="1709"/>
        </w:trPr>
        <w:tc>
          <w:tcPr>
            <w:tcW w:w="2700" w:type="dxa"/>
          </w:tcPr>
          <w:p w14:paraId="2676ECEA" w14:textId="4DE8DCF4" w:rsidR="0088636D" w:rsidRDefault="0088636D" w:rsidP="007529E0">
            <w:r w:rsidRPr="0088636D">
              <w:t>8. Road Champions/Welcome bags (LB9, Railroad St, Cedar Sands)</w:t>
            </w:r>
          </w:p>
        </w:tc>
        <w:tc>
          <w:tcPr>
            <w:tcW w:w="5223" w:type="dxa"/>
          </w:tcPr>
          <w:p w14:paraId="32A773B7" w14:textId="77777777" w:rsidR="0088636D" w:rsidRDefault="0088636D" w:rsidP="0088636D">
            <w:r>
              <w:t>LJ: Road Champions are still needed for three sites, namely Railroad Street, LB9 and Cedar Sands which is huge and needs two people.</w:t>
            </w:r>
          </w:p>
          <w:p w14:paraId="5D0F1230" w14:textId="0D97A29A" w:rsidR="0088636D" w:rsidRDefault="0088636D" w:rsidP="0088636D">
            <w:r>
              <w:t xml:space="preserve">PG wondered if Fred </w:t>
            </w:r>
            <w:r w:rsidR="00AD0AA1">
              <w:t xml:space="preserve">Olivo </w:t>
            </w:r>
            <w:r>
              <w:t xml:space="preserve">might do it. LJ said Sharon and </w:t>
            </w:r>
            <w:r w:rsidR="00AD0AA1">
              <w:t>FO</w:t>
            </w:r>
            <w:r>
              <w:t xml:space="preserve"> already do </w:t>
            </w:r>
            <w:r w:rsidR="00016687">
              <w:t xml:space="preserve">Williams </w:t>
            </w:r>
            <w:r>
              <w:t xml:space="preserve">Street but it’s short so maybe they’d help with </w:t>
            </w:r>
            <w:r w:rsidR="00016687">
              <w:t>Railroad Street</w:t>
            </w:r>
            <w:r>
              <w:t>.</w:t>
            </w:r>
          </w:p>
          <w:p w14:paraId="2639AC0E" w14:textId="77777777" w:rsidR="0088636D" w:rsidRDefault="0088636D" w:rsidP="0088636D">
            <w:r>
              <w:t>LJ stressed that Road Champions are not informal police or snoops, just people who welcome new residents etc.</w:t>
            </w:r>
          </w:p>
          <w:p w14:paraId="0D8A6F27" w14:textId="77777777" w:rsidR="0088636D" w:rsidRDefault="0088636D" w:rsidP="0088636D">
            <w:r>
              <w:t xml:space="preserve">JS knows someone who’s been here a long time and </w:t>
            </w:r>
            <w:r>
              <w:lastRenderedPageBreak/>
              <w:t>hopes to get her alone and persuade her to take on one of the Roads.</w:t>
            </w:r>
          </w:p>
          <w:p w14:paraId="3B6B8548" w14:textId="4AB847B2" w:rsidR="0088636D" w:rsidRDefault="0088636D" w:rsidP="0088636D">
            <w:r>
              <w:t xml:space="preserve">LJ: Joe’s wife </w:t>
            </w:r>
            <w:r w:rsidR="00016687">
              <w:t>Jacqui</w:t>
            </w:r>
            <w:r w:rsidR="001F16B1">
              <w:t>e</w:t>
            </w:r>
            <w:r>
              <w:t xml:space="preserve"> Kelly will put together welcome bags.</w:t>
            </w:r>
          </w:p>
        </w:tc>
        <w:tc>
          <w:tcPr>
            <w:tcW w:w="2692" w:type="dxa"/>
          </w:tcPr>
          <w:p w14:paraId="26E4DE72" w14:textId="77777777" w:rsidR="0088636D" w:rsidRDefault="0088636D"/>
        </w:tc>
      </w:tr>
      <w:tr w:rsidR="000363A7" w14:paraId="5E0B75AB" w14:textId="77777777" w:rsidTr="00F16F86">
        <w:trPr>
          <w:trHeight w:val="1709"/>
        </w:trPr>
        <w:tc>
          <w:tcPr>
            <w:tcW w:w="2700" w:type="dxa"/>
          </w:tcPr>
          <w:p w14:paraId="00C6211A" w14:textId="183CA78A" w:rsidR="000363A7" w:rsidRDefault="009C4D04" w:rsidP="007529E0">
            <w:r>
              <w:lastRenderedPageBreak/>
              <w:t xml:space="preserve">9. </w:t>
            </w:r>
            <w:r w:rsidR="00B41BF3">
              <w:t>Conservation Land</w:t>
            </w:r>
          </w:p>
        </w:tc>
        <w:tc>
          <w:tcPr>
            <w:tcW w:w="5223" w:type="dxa"/>
          </w:tcPr>
          <w:p w14:paraId="4A262EEE" w14:textId="55675B12" w:rsidR="00B41BF3" w:rsidRDefault="00B41BF3">
            <w:r>
              <w:t xml:space="preserve">PG: She contacted Peter Hannah at </w:t>
            </w:r>
            <w:r w:rsidR="00016687">
              <w:t>Rideau Waterways</w:t>
            </w:r>
            <w:r>
              <w:t xml:space="preserve"> Land Trust after seeing the dashboard presentation</w:t>
            </w:r>
            <w:r w:rsidR="00016687">
              <w:t xml:space="preserve"> that identified Lower Beverley Lake at risk due to high development rate</w:t>
            </w:r>
            <w:r>
              <w:t xml:space="preserve">. </w:t>
            </w:r>
            <w:r w:rsidR="00016687">
              <w:t>Peter explained that our lake is in the catchment area for Thousand Island Waterway Land Trust (TIWLT) and referred her to the chair, Don Ross.</w:t>
            </w:r>
            <w:r>
              <w:t xml:space="preserve"> They just had their executive meeting and are going to be back in touch with her. Her two big takeaways from the Dashboard talk was development and invasive species, and wondered if checking for the latter could be added to the Lake Cleanup.</w:t>
            </w:r>
          </w:p>
          <w:p w14:paraId="591C3E93" w14:textId="75B3248C" w:rsidR="00486B61" w:rsidRDefault="00486B61">
            <w:r>
              <w:t>TH said Fred Gaff</w:t>
            </w:r>
            <w:r w:rsidR="00016687">
              <w:t>n</w:t>
            </w:r>
            <w:r>
              <w:t xml:space="preserve">ey was a terrific resource. He’s not sure when Fred will be back given the pandemic. But he did a field guide to plants that show up at LBL that was published. </w:t>
            </w:r>
            <w:r w:rsidR="009C4D04">
              <w:t xml:space="preserve">FG is very concerned about European Phragmites, a European reed that dries up wetlands. But when TH contacted various townships </w:t>
            </w:r>
            <w:r w:rsidR="00016687">
              <w:t xml:space="preserve">in 2019 </w:t>
            </w:r>
            <w:r w:rsidR="009C4D04">
              <w:t>he got a bureaucratic runaround ultimately saying it was a county problem.</w:t>
            </w:r>
          </w:p>
          <w:p w14:paraId="16475D44" w14:textId="09FFE45A" w:rsidR="005A05C7" w:rsidRDefault="009C4D04" w:rsidP="009F1D45">
            <w:r>
              <w:t>JR wondered if F</w:t>
            </w:r>
            <w:r w:rsidR="007529E0">
              <w:t>G</w:t>
            </w:r>
            <w:r>
              <w:t xml:space="preserve"> might help us to a “Most Wanted” invasive species list for the LBLA website</w:t>
            </w:r>
            <w:r w:rsidR="005A05C7">
              <w:t>.</w:t>
            </w:r>
          </w:p>
          <w:p w14:paraId="759EFE55" w14:textId="4CBF7942" w:rsidR="007529E0" w:rsidRDefault="007529E0" w:rsidP="009F1D45">
            <w:r>
              <w:t xml:space="preserve">TH said FG worked with a group at Queen’s University </w:t>
            </w:r>
            <w:r w:rsidR="00016687">
              <w:t>Biological Station</w:t>
            </w:r>
            <w:r>
              <w:t xml:space="preserve"> who might also be helpful.</w:t>
            </w:r>
          </w:p>
          <w:p w14:paraId="39874B8D" w14:textId="5E857F14" w:rsidR="007529E0" w:rsidRDefault="007529E0" w:rsidP="009F1D45">
            <w:r>
              <w:t>PG wondered if the Conservation Authority would send someone, possibly for a fee, to meet with us to discuss identification of invasive species and further steps.</w:t>
            </w:r>
          </w:p>
          <w:p w14:paraId="4BF09C11" w14:textId="246299DF" w:rsidR="009F1D45" w:rsidRDefault="009F1D45" w:rsidP="009F1D45"/>
        </w:tc>
        <w:tc>
          <w:tcPr>
            <w:tcW w:w="2692" w:type="dxa"/>
          </w:tcPr>
          <w:p w14:paraId="47B8457E" w14:textId="77777777" w:rsidR="00BD4AEC" w:rsidRDefault="00BD4AEC"/>
          <w:p w14:paraId="027C6428" w14:textId="77777777" w:rsidR="00BD4AEC" w:rsidRDefault="00BD4AEC"/>
          <w:p w14:paraId="1E21139F" w14:textId="77777777" w:rsidR="00BD4AEC" w:rsidRDefault="00BD4AEC"/>
          <w:p w14:paraId="25F90E17" w14:textId="77777777" w:rsidR="00BD4AEC" w:rsidRDefault="00BD4AEC"/>
          <w:p w14:paraId="7908196D" w14:textId="77777777" w:rsidR="00BD4AEC" w:rsidRDefault="00BD4AEC"/>
          <w:p w14:paraId="757EEC08" w14:textId="77777777" w:rsidR="00BD4AEC" w:rsidRDefault="00BD4AEC"/>
          <w:p w14:paraId="115BD19E" w14:textId="77777777" w:rsidR="00BD4AEC" w:rsidRDefault="00BD4AEC"/>
          <w:p w14:paraId="3853ED2D" w14:textId="77777777" w:rsidR="00BD4AEC" w:rsidRDefault="00BD4AEC"/>
          <w:p w14:paraId="5A86C84B" w14:textId="77777777" w:rsidR="00BD4AEC" w:rsidRDefault="00BD4AEC"/>
          <w:p w14:paraId="54259B9F" w14:textId="77777777" w:rsidR="00BD4AEC" w:rsidRDefault="00BD4AEC"/>
          <w:p w14:paraId="61F53ECF" w14:textId="77777777" w:rsidR="00BD4AEC" w:rsidRDefault="00BD4AEC"/>
          <w:p w14:paraId="371B85ED" w14:textId="77777777" w:rsidR="00BD4AEC" w:rsidRDefault="00BD4AEC"/>
          <w:p w14:paraId="7A573F1D" w14:textId="77777777" w:rsidR="00BD4AEC" w:rsidRDefault="00BD4AEC"/>
          <w:p w14:paraId="7DB485F4" w14:textId="77777777" w:rsidR="00BD4AEC" w:rsidRDefault="00BD4AEC"/>
          <w:p w14:paraId="0B791BA9" w14:textId="77777777" w:rsidR="00BD4AEC" w:rsidRDefault="00BD4AEC"/>
          <w:p w14:paraId="2CBC7FA0" w14:textId="77777777" w:rsidR="00BD4AEC" w:rsidRDefault="00BD4AEC"/>
          <w:p w14:paraId="7759EDE9" w14:textId="77777777" w:rsidR="00BD4AEC" w:rsidRDefault="00BD4AEC"/>
          <w:p w14:paraId="68A005CD" w14:textId="3A2E082B" w:rsidR="00417428" w:rsidRDefault="009C4D04">
            <w:r>
              <w:t xml:space="preserve">LJ will talk to Nancy </w:t>
            </w:r>
            <w:proofErr w:type="spellStart"/>
            <w:r>
              <w:t>Pe</w:t>
            </w:r>
            <w:r w:rsidR="00016687">
              <w:t>n</w:t>
            </w:r>
            <w:r>
              <w:t>stone</w:t>
            </w:r>
            <w:proofErr w:type="spellEnd"/>
            <w:r>
              <w:t xml:space="preserve"> because </w:t>
            </w:r>
            <w:r w:rsidR="00016687">
              <w:t>Cedar Knolls Campground is</w:t>
            </w:r>
            <w:r>
              <w:t xml:space="preserve"> where Fred </w:t>
            </w:r>
            <w:r w:rsidR="00016687">
              <w:t>stays when he is here.</w:t>
            </w:r>
          </w:p>
        </w:tc>
      </w:tr>
      <w:tr w:rsidR="000363A7" w14:paraId="73907DA2" w14:textId="77777777" w:rsidTr="00F16F86">
        <w:tc>
          <w:tcPr>
            <w:tcW w:w="2700" w:type="dxa"/>
          </w:tcPr>
          <w:p w14:paraId="0E857E10" w14:textId="36FB0F38" w:rsidR="000363A7" w:rsidRDefault="004A5144" w:rsidP="004A5144">
            <w:r>
              <w:t>10</w:t>
            </w:r>
            <w:r w:rsidR="00417428">
              <w:t xml:space="preserve">. </w:t>
            </w:r>
            <w:r>
              <w:t>Spam</w:t>
            </w:r>
            <w:r w:rsidR="0088636D">
              <w:t xml:space="preserve"> emails</w:t>
            </w:r>
          </w:p>
        </w:tc>
        <w:tc>
          <w:tcPr>
            <w:tcW w:w="5223" w:type="dxa"/>
          </w:tcPr>
          <w:p w14:paraId="09553026" w14:textId="77777777" w:rsidR="004A5144" w:rsidRDefault="004A5144">
            <w:r>
              <w:t>LJ discussed the annoyance of LBLA website email address spams.</w:t>
            </w:r>
          </w:p>
          <w:p w14:paraId="34A5ADD6" w14:textId="4D7AFA85" w:rsidR="0010293F" w:rsidRDefault="004A5144">
            <w:r>
              <w:t>JR now gets them as well, from Russia.</w:t>
            </w:r>
          </w:p>
          <w:p w14:paraId="01E9AADE" w14:textId="1D88D8F5" w:rsidR="004A5144" w:rsidRDefault="004A5144">
            <w:r>
              <w:t>The consensus was that it’s good to have our emails out there so we just have to be alert and suppress our irritation.</w:t>
            </w:r>
          </w:p>
          <w:p w14:paraId="3241E3A3" w14:textId="4F7ACA09" w:rsidR="00BD1E1C" w:rsidRDefault="00BD1E1C"/>
        </w:tc>
        <w:tc>
          <w:tcPr>
            <w:tcW w:w="2692" w:type="dxa"/>
          </w:tcPr>
          <w:p w14:paraId="24C6A40E" w14:textId="6FFEC587" w:rsidR="0010293F" w:rsidRDefault="0010293F"/>
        </w:tc>
      </w:tr>
      <w:tr w:rsidR="000363A7" w14:paraId="52605336" w14:textId="77777777" w:rsidTr="00F16F86">
        <w:tc>
          <w:tcPr>
            <w:tcW w:w="2700" w:type="dxa"/>
          </w:tcPr>
          <w:p w14:paraId="093093CF" w14:textId="683AEA24" w:rsidR="000363A7" w:rsidRDefault="004A5144">
            <w:r>
              <w:t xml:space="preserve">11. </w:t>
            </w:r>
            <w:r w:rsidR="0088636D" w:rsidRPr="0088636D">
              <w:t>Facebook conversation about boat speeds and wakes</w:t>
            </w:r>
          </w:p>
        </w:tc>
        <w:tc>
          <w:tcPr>
            <w:tcW w:w="5223" w:type="dxa"/>
          </w:tcPr>
          <w:p w14:paraId="431FD45F" w14:textId="47ACBB02" w:rsidR="000363A7" w:rsidRDefault="004A5144">
            <w:r>
              <w:t>LJ mentioned an animated Facebook Messenger discussion on the problem. But the familiar problem is that the people causing the problem aren’t uninformed, they just don’t care.</w:t>
            </w:r>
          </w:p>
          <w:p w14:paraId="74648941" w14:textId="056197DB" w:rsidR="009867B4" w:rsidRDefault="004A5144" w:rsidP="004A5144">
            <w:r>
              <w:t xml:space="preserve">TH noted that the OPP has a unit dedicated to unsafe operation of ATVs, snowmobiles and </w:t>
            </w:r>
            <w:proofErr w:type="spellStart"/>
            <w:r>
              <w:t>jetskis</w:t>
            </w:r>
            <w:proofErr w:type="spellEnd"/>
            <w:r>
              <w:t xml:space="preserve">. But there are only two officers assigned to it so they’re on each </w:t>
            </w:r>
            <w:r>
              <w:lastRenderedPageBreak/>
              <w:t xml:space="preserve">lake maybe twice a year. And speed on waterways is federal, the responsibility of the </w:t>
            </w:r>
            <w:r w:rsidR="001F16B1">
              <w:t xml:space="preserve">Federal </w:t>
            </w:r>
            <w:r>
              <w:t>Maritime Commission. If the OPP pull you over they’ll check things like life vests, and their big concern is impaired operators. But they don’t do speed and wake is very hard to determine; some boats throw up a far bigger wake at some speeds than others. The rules do require boaters to avoid stationary vehicles (and all swimmers are regarded as stationary) or if they must go close to go at “Bare Minimum Steerage” speed.</w:t>
            </w:r>
            <w:r w:rsidR="007F7254">
              <w:t xml:space="preserve"> But they don’t and enforcement is the problem. Road signs won’t reach many of the relevant people and there’s a lot of administration getting them put up.</w:t>
            </w:r>
          </w:p>
          <w:p w14:paraId="5F70EAE8" w14:textId="77777777" w:rsidR="007F7254" w:rsidRDefault="007F7254" w:rsidP="004A5144">
            <w:r>
              <w:t>LJ: Road signs are a Township issue (unless it’s a private road).</w:t>
            </w:r>
          </w:p>
          <w:p w14:paraId="7E1569B0" w14:textId="77777777" w:rsidR="007F7254" w:rsidRDefault="007F7254" w:rsidP="004A5144">
            <w:r>
              <w:t>PG: What about a brochure for renters?</w:t>
            </w:r>
          </w:p>
          <w:p w14:paraId="2145A4F8" w14:textId="77777777" w:rsidR="007F7254" w:rsidRDefault="007F7254" w:rsidP="004A5144">
            <w:r>
              <w:t>TH noted that the LBLA marks shoals though technically it’s the property owner who’s on the hook for damage from hazards. But if someone smashes up your dock with a wake the best thing is to grab your smartphone and get a picture of the registration number.</w:t>
            </w:r>
          </w:p>
          <w:p w14:paraId="1E95AFCA" w14:textId="77777777" w:rsidR="007F7254" w:rsidRDefault="007F7254" w:rsidP="004A5144">
            <w:r>
              <w:t>There was some discussion of people zooming past swimmers especially in Lyndhurst Creek. It was generally agreed that it’s very annoying and we’re powerless to do anything about it.</w:t>
            </w:r>
          </w:p>
          <w:p w14:paraId="7D9F2E15" w14:textId="77777777" w:rsidR="007F7254" w:rsidRDefault="007F7254" w:rsidP="004A5144">
            <w:r>
              <w:t>PG returned to the notion of a brochure for renters.</w:t>
            </w:r>
          </w:p>
          <w:p w14:paraId="689B9D71" w14:textId="0D04402A" w:rsidR="007F7254" w:rsidRDefault="007F7254" w:rsidP="004A5144">
            <w:r>
              <w:t>LJ says we have one brochure on sightseeing and another on loons but nothing on lake conduct. If we made one</w:t>
            </w:r>
            <w:r w:rsidR="00A61D0B">
              <w:t>,</w:t>
            </w:r>
            <w:r>
              <w:t xml:space="preserve"> we could try distributing it via the park, the </w:t>
            </w:r>
            <w:proofErr w:type="spellStart"/>
            <w:r>
              <w:t>Penstones</w:t>
            </w:r>
            <w:proofErr w:type="spellEnd"/>
            <w:r>
              <w:t xml:space="preserve"> and their campers, and could put in Wings.</w:t>
            </w:r>
          </w:p>
          <w:p w14:paraId="27A32BAA" w14:textId="2F8EC80E" w:rsidR="00025E62" w:rsidRDefault="00025E62" w:rsidP="004A5144">
            <w:r>
              <w:t>PG said maybe Road Champions would know who’s renting and could try to get brochures to tenants. She wondered what other associations do.</w:t>
            </w:r>
          </w:p>
        </w:tc>
        <w:tc>
          <w:tcPr>
            <w:tcW w:w="2692" w:type="dxa"/>
          </w:tcPr>
          <w:p w14:paraId="573EC7D5" w14:textId="158E3E99" w:rsidR="00BD1E1C" w:rsidRDefault="00A61D0B">
            <w:r>
              <w:lastRenderedPageBreak/>
              <w:t>PG</w:t>
            </w:r>
            <w:r w:rsidR="007F7254">
              <w:t xml:space="preserve"> will gather material for a brochure for renters on proper boating conduct.</w:t>
            </w:r>
            <w:r w:rsidR="00025E62">
              <w:t xml:space="preserve"> If it’s ready for Spring 2023 it can go in welcome ba</w:t>
            </w:r>
            <w:r w:rsidR="00BD4AEC">
              <w:t>g</w:t>
            </w:r>
            <w:r w:rsidR="00025E62">
              <w:t>s, and get placed at the campground and parks.</w:t>
            </w:r>
          </w:p>
          <w:p w14:paraId="72F6F890" w14:textId="77777777" w:rsidR="007F7254" w:rsidRDefault="007F7254"/>
          <w:p w14:paraId="39CEECD4" w14:textId="53233E01" w:rsidR="007F7254" w:rsidRDefault="007F7254">
            <w:r>
              <w:t xml:space="preserve">TH will include something in his </w:t>
            </w:r>
            <w:r w:rsidR="00025E62">
              <w:t>Winter newsletter item.</w:t>
            </w:r>
          </w:p>
        </w:tc>
      </w:tr>
      <w:tr w:rsidR="000363A7" w14:paraId="5256C8DA" w14:textId="77777777" w:rsidTr="00F16F86">
        <w:tc>
          <w:tcPr>
            <w:tcW w:w="2700" w:type="dxa"/>
          </w:tcPr>
          <w:p w14:paraId="5465226C" w14:textId="4CFE7B70" w:rsidR="000363A7" w:rsidRDefault="0088636D" w:rsidP="0088636D">
            <w:r>
              <w:lastRenderedPageBreak/>
              <w:t xml:space="preserve">12. </w:t>
            </w:r>
            <w:r w:rsidR="00025E62">
              <w:t>Next meeting</w:t>
            </w:r>
          </w:p>
        </w:tc>
        <w:tc>
          <w:tcPr>
            <w:tcW w:w="5223" w:type="dxa"/>
          </w:tcPr>
          <w:p w14:paraId="46E660FA" w14:textId="1F528383" w:rsidR="000363A7" w:rsidRDefault="00025E62">
            <w:r>
              <w:t xml:space="preserve">LJ: Would normally be in September but she may have been evicted from her cottage by the construction people by then. Discussion determined that </w:t>
            </w:r>
            <w:proofErr w:type="spellStart"/>
            <w:r>
              <w:t>Labour</w:t>
            </w:r>
            <w:proofErr w:type="spellEnd"/>
            <w:r>
              <w:t xml:space="preserve"> Day Weekend was not suitable so date to be </w:t>
            </w:r>
            <w:r w:rsidR="00A61D0B">
              <w:t xml:space="preserve">September </w:t>
            </w:r>
            <w:r>
              <w:t>10 at 13:30. JS will host, at 250 LB2.</w:t>
            </w:r>
            <w:r w:rsidR="0088636D">
              <w:t xml:space="preserve"> LJ will let us know if construction makes that date problematic for her.</w:t>
            </w:r>
          </w:p>
        </w:tc>
        <w:tc>
          <w:tcPr>
            <w:tcW w:w="2692" w:type="dxa"/>
          </w:tcPr>
          <w:p w14:paraId="0F232533" w14:textId="77777777" w:rsidR="000363A7" w:rsidRDefault="000363A7"/>
        </w:tc>
      </w:tr>
      <w:tr w:rsidR="000363A7" w14:paraId="6F6C20C6" w14:textId="77777777" w:rsidTr="00F16F86">
        <w:tc>
          <w:tcPr>
            <w:tcW w:w="2700" w:type="dxa"/>
          </w:tcPr>
          <w:p w14:paraId="03B46727" w14:textId="219513D7" w:rsidR="000363A7" w:rsidRDefault="00025E62">
            <w:r>
              <w:t>Adjournment – 3:30pm</w:t>
            </w:r>
          </w:p>
          <w:p w14:paraId="66643D4B" w14:textId="708D4A1E" w:rsidR="000363A7" w:rsidRDefault="000363A7"/>
        </w:tc>
        <w:tc>
          <w:tcPr>
            <w:tcW w:w="5223" w:type="dxa"/>
          </w:tcPr>
          <w:p w14:paraId="2E9047E1" w14:textId="77777777" w:rsidR="000363A7" w:rsidRDefault="000363A7"/>
        </w:tc>
        <w:tc>
          <w:tcPr>
            <w:tcW w:w="2692" w:type="dxa"/>
          </w:tcPr>
          <w:p w14:paraId="70225036" w14:textId="2890C866" w:rsidR="000363A7" w:rsidRDefault="00025E62">
            <w:r>
              <w:t>Moved by TH, 2</w:t>
            </w:r>
            <w:r w:rsidRPr="00025E62">
              <w:rPr>
                <w:vertAlign w:val="superscript"/>
              </w:rPr>
              <w:t>nd</w:t>
            </w:r>
            <w:r>
              <w:t xml:space="preserve"> by JR, passed without dissent.</w:t>
            </w:r>
          </w:p>
        </w:tc>
      </w:tr>
      <w:bookmarkEnd w:id="0"/>
    </w:tbl>
    <w:p w14:paraId="15B17095" w14:textId="77777777" w:rsidR="00EE1497" w:rsidRDefault="00EE1497" w:rsidP="00BD1E1C"/>
    <w:sectPr w:rsidR="00EE14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F77"/>
    <w:multiLevelType w:val="hybridMultilevel"/>
    <w:tmpl w:val="A5F4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CD"/>
    <w:rsid w:val="0001361D"/>
    <w:rsid w:val="00016687"/>
    <w:rsid w:val="00025E62"/>
    <w:rsid w:val="000363A7"/>
    <w:rsid w:val="00047703"/>
    <w:rsid w:val="00076221"/>
    <w:rsid w:val="000846A6"/>
    <w:rsid w:val="0010293F"/>
    <w:rsid w:val="001F16B1"/>
    <w:rsid w:val="002108F2"/>
    <w:rsid w:val="00232AA7"/>
    <w:rsid w:val="00290D0A"/>
    <w:rsid w:val="002B60D3"/>
    <w:rsid w:val="00343E40"/>
    <w:rsid w:val="00357448"/>
    <w:rsid w:val="00417428"/>
    <w:rsid w:val="00426A06"/>
    <w:rsid w:val="00486B61"/>
    <w:rsid w:val="00490F18"/>
    <w:rsid w:val="004A5144"/>
    <w:rsid w:val="004F0430"/>
    <w:rsid w:val="004F5F4E"/>
    <w:rsid w:val="00514E5B"/>
    <w:rsid w:val="00521DDF"/>
    <w:rsid w:val="00576C3F"/>
    <w:rsid w:val="005A05C7"/>
    <w:rsid w:val="00646A74"/>
    <w:rsid w:val="007529E0"/>
    <w:rsid w:val="00764F80"/>
    <w:rsid w:val="0078381C"/>
    <w:rsid w:val="007F7254"/>
    <w:rsid w:val="00800996"/>
    <w:rsid w:val="00843989"/>
    <w:rsid w:val="00843B39"/>
    <w:rsid w:val="0088636D"/>
    <w:rsid w:val="008A685B"/>
    <w:rsid w:val="008D1CE3"/>
    <w:rsid w:val="008D2B8E"/>
    <w:rsid w:val="008D63BD"/>
    <w:rsid w:val="00964B64"/>
    <w:rsid w:val="009867B4"/>
    <w:rsid w:val="00995FE3"/>
    <w:rsid w:val="009C4D04"/>
    <w:rsid w:val="009E519F"/>
    <w:rsid w:val="009F1D45"/>
    <w:rsid w:val="00A02AB1"/>
    <w:rsid w:val="00A1279C"/>
    <w:rsid w:val="00A61D0B"/>
    <w:rsid w:val="00AA7791"/>
    <w:rsid w:val="00AD0AA1"/>
    <w:rsid w:val="00B0750C"/>
    <w:rsid w:val="00B41BF3"/>
    <w:rsid w:val="00BC7D6D"/>
    <w:rsid w:val="00BD1E1C"/>
    <w:rsid w:val="00BD32AB"/>
    <w:rsid w:val="00BD4AEC"/>
    <w:rsid w:val="00C56F40"/>
    <w:rsid w:val="00CD0305"/>
    <w:rsid w:val="00D71AD3"/>
    <w:rsid w:val="00DB1F5C"/>
    <w:rsid w:val="00DD3D2E"/>
    <w:rsid w:val="00DF1632"/>
    <w:rsid w:val="00E12ECD"/>
    <w:rsid w:val="00E34EC2"/>
    <w:rsid w:val="00E65CCC"/>
    <w:rsid w:val="00EE1497"/>
    <w:rsid w:val="00EF71EA"/>
    <w:rsid w:val="00F02201"/>
    <w:rsid w:val="00F16F86"/>
    <w:rsid w:val="00F3387A"/>
    <w:rsid w:val="00F82F7F"/>
    <w:rsid w:val="00F97183"/>
    <w:rsid w:val="00F9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3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Climie</dc:creator>
  <cp:lastModifiedBy>Lynne Jeffries</cp:lastModifiedBy>
  <cp:revision>2</cp:revision>
  <cp:lastPrinted>2022-07-11T20:21:00Z</cp:lastPrinted>
  <dcterms:created xsi:type="dcterms:W3CDTF">2022-08-14T16:04:00Z</dcterms:created>
  <dcterms:modified xsi:type="dcterms:W3CDTF">2022-08-14T16:04:00Z</dcterms:modified>
</cp:coreProperties>
</file>